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4369" w14:textId="7EE03C5E" w:rsidR="003B34A4" w:rsidRPr="00827E0C" w:rsidRDefault="00827E0C" w:rsidP="00827E0C">
      <w:pPr>
        <w:jc w:val="center"/>
        <w:rPr>
          <w:rFonts w:ascii="Abadi Extra Light" w:hAnsi="Abadi Extra Light"/>
        </w:rPr>
      </w:pPr>
      <w:r w:rsidRPr="00827E0C">
        <w:rPr>
          <w:rFonts w:ascii="Abadi Extra Light" w:hAnsi="Abadi Extra Light"/>
        </w:rPr>
        <w:t>Approved: December 01, 2020</w:t>
      </w:r>
    </w:p>
    <w:p w14:paraId="2775FB5F" w14:textId="77777777" w:rsidR="00B913FF" w:rsidRDefault="00B913FF"/>
    <w:p w14:paraId="74393863" w14:textId="77777777" w:rsidR="00B913FF" w:rsidRPr="000C5126" w:rsidRDefault="00B913FF">
      <w:pPr>
        <w:rPr>
          <w:b/>
          <w:bCs/>
        </w:rPr>
      </w:pPr>
      <w:r w:rsidRPr="000C5126">
        <w:rPr>
          <w:b/>
          <w:bCs/>
        </w:rPr>
        <w:t>NMSAAM BOD Meeting 10/20/20</w:t>
      </w:r>
    </w:p>
    <w:p w14:paraId="523515BD" w14:textId="77777777" w:rsidR="00B913FF" w:rsidRDefault="00B913FF"/>
    <w:p w14:paraId="598FE387" w14:textId="77777777" w:rsidR="00B913FF" w:rsidRDefault="00B913FF">
      <w:r>
        <w:t>Zoom meeting began at 7pm, hosted by newly installed president, Yvonne Wylie Walston.</w:t>
      </w:r>
    </w:p>
    <w:p w14:paraId="00189327" w14:textId="77777777" w:rsidR="00B913FF" w:rsidRDefault="00B913FF"/>
    <w:p w14:paraId="49D2023B" w14:textId="629838CC" w:rsidR="00B913FF" w:rsidRDefault="00B913FF">
      <w:r w:rsidRPr="398C4A85">
        <w:rPr>
          <w:b/>
          <w:bCs/>
        </w:rPr>
        <w:t>In attendance</w:t>
      </w:r>
      <w:r>
        <w:t xml:space="preserve">:  Yvonne Walston, Bernadette Lujan, Ann </w:t>
      </w:r>
      <w:proofErr w:type="spellStart"/>
      <w:r>
        <w:t>Losee</w:t>
      </w:r>
      <w:proofErr w:type="spellEnd"/>
      <w:r>
        <w:t xml:space="preserve">, Christopher </w:t>
      </w:r>
      <w:proofErr w:type="spellStart"/>
      <w:r>
        <w:t>Whyrick</w:t>
      </w:r>
      <w:proofErr w:type="spellEnd"/>
      <w:r>
        <w:t>, Amanda Wheat, Caterina Di</w:t>
      </w:r>
      <w:r w:rsidR="58626323">
        <w:t xml:space="preserve"> </w:t>
      </w:r>
      <w:r>
        <w:t xml:space="preserve">Palma, John Scott, Steve Malins, Yvette Arellano, Jennifer </w:t>
      </w:r>
      <w:proofErr w:type="spellStart"/>
      <w:r>
        <w:t>Rysanek</w:t>
      </w:r>
      <w:proofErr w:type="spellEnd"/>
      <w:r>
        <w:t xml:space="preserve"> and Tim Walsh.</w:t>
      </w:r>
    </w:p>
    <w:p w14:paraId="18AC5AB8" w14:textId="77777777" w:rsidR="00164B8F" w:rsidRDefault="00164B8F"/>
    <w:p w14:paraId="2720F852" w14:textId="79BCD5D0" w:rsidR="00164B8F" w:rsidRPr="001F2F94" w:rsidRDefault="00164B8F">
      <w:pPr>
        <w:rPr>
          <w:color w:val="000000" w:themeColor="text1"/>
        </w:rPr>
      </w:pPr>
      <w:r w:rsidRPr="001F2F94">
        <w:rPr>
          <w:color w:val="000000" w:themeColor="text1"/>
        </w:rPr>
        <w:t>Steve</w:t>
      </w:r>
      <w:r w:rsidR="00022958" w:rsidRPr="001F2F94">
        <w:rPr>
          <w:color w:val="000000" w:themeColor="text1"/>
        </w:rPr>
        <w:t xml:space="preserve"> Malins</w:t>
      </w:r>
      <w:r w:rsidRPr="001F2F94">
        <w:rPr>
          <w:color w:val="000000" w:themeColor="text1"/>
        </w:rPr>
        <w:t xml:space="preserve"> and Yvonne</w:t>
      </w:r>
      <w:r w:rsidR="00022958" w:rsidRPr="001F2F94">
        <w:rPr>
          <w:color w:val="000000" w:themeColor="text1"/>
        </w:rPr>
        <w:t xml:space="preserve"> Walston</w:t>
      </w:r>
      <w:r w:rsidRPr="001F2F94">
        <w:rPr>
          <w:color w:val="000000" w:themeColor="text1"/>
        </w:rPr>
        <w:t xml:space="preserve"> reported on the </w:t>
      </w:r>
      <w:r w:rsidR="004D1E65" w:rsidRPr="001F2F94">
        <w:rPr>
          <w:b/>
          <w:bCs/>
          <w:color w:val="000000" w:themeColor="text1"/>
        </w:rPr>
        <w:t>Oct 15 ASA Council Teleconference</w:t>
      </w:r>
      <w:r w:rsidR="004D1E65" w:rsidRPr="001F2F94">
        <w:rPr>
          <w:color w:val="000000" w:themeColor="text1"/>
        </w:rPr>
        <w:t xml:space="preserve">, of which both are delegates representing NMSAAM.  </w:t>
      </w:r>
      <w:r w:rsidR="004470D3" w:rsidRPr="001F2F94">
        <w:rPr>
          <w:color w:val="000000" w:themeColor="text1"/>
        </w:rPr>
        <w:t xml:space="preserve">Both Yvonne and </w:t>
      </w:r>
      <w:r w:rsidR="004D1E65" w:rsidRPr="001F2F94">
        <w:rPr>
          <w:color w:val="000000" w:themeColor="text1"/>
        </w:rPr>
        <w:t xml:space="preserve">Steve prepared </w:t>
      </w:r>
      <w:r w:rsidR="00C86087" w:rsidRPr="001F2F94">
        <w:rPr>
          <w:color w:val="000000" w:themeColor="text1"/>
        </w:rPr>
        <w:t xml:space="preserve">separate </w:t>
      </w:r>
      <w:r w:rsidR="004D1E65" w:rsidRPr="001F2F94">
        <w:rPr>
          <w:color w:val="000000" w:themeColor="text1"/>
        </w:rPr>
        <w:t>report</w:t>
      </w:r>
      <w:r w:rsidR="004470D3" w:rsidRPr="001F2F94">
        <w:rPr>
          <w:color w:val="000000" w:themeColor="text1"/>
        </w:rPr>
        <w:t>s</w:t>
      </w:r>
      <w:r w:rsidR="004D1E65" w:rsidRPr="001F2F94">
        <w:rPr>
          <w:color w:val="000000" w:themeColor="text1"/>
        </w:rPr>
        <w:t xml:space="preserve"> regarding this teleconference which </w:t>
      </w:r>
      <w:r w:rsidR="004470D3" w:rsidRPr="001F2F94">
        <w:rPr>
          <w:color w:val="000000" w:themeColor="text1"/>
        </w:rPr>
        <w:t>were</w:t>
      </w:r>
      <w:r w:rsidR="004D1E65" w:rsidRPr="001F2F94">
        <w:rPr>
          <w:color w:val="000000" w:themeColor="text1"/>
        </w:rPr>
        <w:t xml:space="preserve"> sent to all board members.  </w:t>
      </w:r>
      <w:r w:rsidR="001F2F94">
        <w:rPr>
          <w:color w:val="000000" w:themeColor="text1"/>
        </w:rPr>
        <w:t>Steven Malins</w:t>
      </w:r>
      <w:r w:rsidR="00022958" w:rsidRPr="001F2F94">
        <w:rPr>
          <w:color w:val="000000" w:themeColor="text1"/>
        </w:rPr>
        <w:t xml:space="preserve"> </w:t>
      </w:r>
      <w:r w:rsidR="00723DF3" w:rsidRPr="001F2F94">
        <w:rPr>
          <w:color w:val="000000" w:themeColor="text1"/>
        </w:rPr>
        <w:t>gave a brief history of ASA</w:t>
      </w:r>
      <w:r w:rsidR="0072590D" w:rsidRPr="001F2F94">
        <w:rPr>
          <w:color w:val="000000" w:themeColor="text1"/>
        </w:rPr>
        <w:t xml:space="preserve">, and why it came to be in 2016.  </w:t>
      </w:r>
      <w:r w:rsidR="00BD5DEA" w:rsidRPr="001F2F94">
        <w:rPr>
          <w:color w:val="000000" w:themeColor="text1"/>
        </w:rPr>
        <w:t>He stated that the previous</w:t>
      </w:r>
      <w:r w:rsidR="00E47D16" w:rsidRPr="001F2F94">
        <w:rPr>
          <w:color w:val="000000" w:themeColor="text1"/>
        </w:rPr>
        <w:t xml:space="preserve"> organization AAAOM had issues with transparency</w:t>
      </w:r>
      <w:r w:rsidR="00022958" w:rsidRPr="001F2F94">
        <w:rPr>
          <w:color w:val="000000" w:themeColor="text1"/>
        </w:rPr>
        <w:t xml:space="preserve">, and </w:t>
      </w:r>
      <w:r w:rsidR="001F2F94">
        <w:rPr>
          <w:color w:val="000000" w:themeColor="text1"/>
        </w:rPr>
        <w:t>he</w:t>
      </w:r>
      <w:r w:rsidR="00E47D16" w:rsidRPr="001F2F94">
        <w:rPr>
          <w:color w:val="000000" w:themeColor="text1"/>
        </w:rPr>
        <w:t xml:space="preserve"> reported that there is evidence </w:t>
      </w:r>
      <w:r w:rsidR="003872AC" w:rsidRPr="001F2F94">
        <w:rPr>
          <w:color w:val="000000" w:themeColor="text1"/>
        </w:rPr>
        <w:t>that ASA is in danger of repeating similar mistakes.</w:t>
      </w:r>
      <w:r w:rsidR="0008702E" w:rsidRPr="001F2F94">
        <w:rPr>
          <w:color w:val="000000" w:themeColor="text1"/>
        </w:rPr>
        <w:t xml:space="preserve">  For example:  when votin</w:t>
      </w:r>
      <w:r w:rsidR="0067035F" w:rsidRPr="001F2F94">
        <w:rPr>
          <w:color w:val="000000" w:themeColor="text1"/>
        </w:rPr>
        <w:t xml:space="preserve">g there was evidence that ‘majority’ was </w:t>
      </w:r>
      <w:r w:rsidR="00484AFC" w:rsidRPr="001F2F94">
        <w:rPr>
          <w:color w:val="000000" w:themeColor="text1"/>
        </w:rPr>
        <w:t xml:space="preserve">being loosely adhered to, and </w:t>
      </w:r>
      <w:r w:rsidR="00AF3435" w:rsidRPr="001F2F94">
        <w:rPr>
          <w:color w:val="000000" w:themeColor="text1"/>
        </w:rPr>
        <w:t>our delegates</w:t>
      </w:r>
      <w:r w:rsidR="00EA0A98" w:rsidRPr="001F2F94">
        <w:rPr>
          <w:color w:val="000000" w:themeColor="text1"/>
        </w:rPr>
        <w:t xml:space="preserve"> who represent NMSAAM</w:t>
      </w:r>
      <w:r w:rsidR="00AF3435" w:rsidRPr="001F2F94">
        <w:rPr>
          <w:color w:val="000000" w:themeColor="text1"/>
        </w:rPr>
        <w:t xml:space="preserve"> </w:t>
      </w:r>
      <w:r w:rsidR="004470D3" w:rsidRPr="001F2F94">
        <w:rPr>
          <w:color w:val="000000" w:themeColor="text1"/>
        </w:rPr>
        <w:t>are</w:t>
      </w:r>
      <w:r w:rsidR="00AF3435" w:rsidRPr="001F2F94">
        <w:rPr>
          <w:color w:val="000000" w:themeColor="text1"/>
        </w:rPr>
        <w:t xml:space="preserve"> asked to not disclose </w:t>
      </w:r>
      <w:r w:rsidR="004470D3" w:rsidRPr="001F2F94">
        <w:rPr>
          <w:color w:val="000000" w:themeColor="text1"/>
        </w:rPr>
        <w:t xml:space="preserve">some </w:t>
      </w:r>
      <w:r w:rsidR="00AF3435" w:rsidRPr="001F2F94">
        <w:rPr>
          <w:color w:val="000000" w:themeColor="text1"/>
        </w:rPr>
        <w:t xml:space="preserve">information to </w:t>
      </w:r>
      <w:r w:rsidR="00A378DB" w:rsidRPr="001F2F94">
        <w:rPr>
          <w:color w:val="000000" w:themeColor="text1"/>
        </w:rPr>
        <w:t>our NMSAAM board</w:t>
      </w:r>
      <w:r w:rsidR="00EA0A98" w:rsidRPr="001F2F94">
        <w:rPr>
          <w:color w:val="000000" w:themeColor="text1"/>
        </w:rPr>
        <w:t xml:space="preserve">.  </w:t>
      </w:r>
    </w:p>
    <w:p w14:paraId="36E33376" w14:textId="77777777" w:rsidR="001D5495" w:rsidRDefault="001D5495"/>
    <w:p w14:paraId="453A0F42" w14:textId="77777777" w:rsidR="001D5495" w:rsidRDefault="00551667">
      <w:r>
        <w:t>ASA reports there are 27,000 Acupuncturists in the United States.</w:t>
      </w:r>
    </w:p>
    <w:p w14:paraId="5F682533" w14:textId="77777777" w:rsidR="00551667" w:rsidRDefault="00551667"/>
    <w:p w14:paraId="396807A5" w14:textId="60A1F7D5" w:rsidR="00551667" w:rsidRDefault="005F40D0">
      <w:r w:rsidRPr="398C4A85">
        <w:rPr>
          <w:b/>
          <w:bCs/>
        </w:rPr>
        <w:t xml:space="preserve">Path to </w:t>
      </w:r>
      <w:r w:rsidR="5EA563ED" w:rsidRPr="398C4A85">
        <w:rPr>
          <w:b/>
          <w:bCs/>
        </w:rPr>
        <w:t>Medicare</w:t>
      </w:r>
      <w:r w:rsidRPr="398C4A85">
        <w:rPr>
          <w:b/>
          <w:bCs/>
        </w:rPr>
        <w:t xml:space="preserve"> inclusion</w:t>
      </w:r>
      <w:r>
        <w:t xml:space="preserve"> an important topic.  Reported that </w:t>
      </w:r>
      <w:r w:rsidR="00CD7212">
        <w:t xml:space="preserve">timelines are in the </w:t>
      </w:r>
      <w:r w:rsidR="22C252EF">
        <w:t>works but</w:t>
      </w:r>
      <w:r w:rsidR="005B4C38">
        <w:t xml:space="preserve"> may not pass quickly</w:t>
      </w:r>
      <w:r w:rsidR="008B07AB">
        <w:t>.  Probably after 2021.  The goal is to be level with NPs.</w:t>
      </w:r>
    </w:p>
    <w:p w14:paraId="66FA10EB" w14:textId="77777777" w:rsidR="002456D8" w:rsidRDefault="002456D8"/>
    <w:p w14:paraId="2267E841" w14:textId="77777777" w:rsidR="002456D8" w:rsidRDefault="00611FA0">
      <w:proofErr w:type="gramStart"/>
      <w:r>
        <w:t>Also</w:t>
      </w:r>
      <w:proofErr w:type="gramEnd"/>
      <w:r>
        <w:t xml:space="preserve"> at the ASA teleconference, David Miller reported that there is </w:t>
      </w:r>
      <w:r w:rsidR="0001198D">
        <w:t>disinformation campaign by the PTs calling acupuncture “mystical” and not scientific.  Further efforts for public education are needed.</w:t>
      </w:r>
    </w:p>
    <w:p w14:paraId="0745DA23" w14:textId="77777777" w:rsidR="00755772" w:rsidRDefault="00755772"/>
    <w:p w14:paraId="1DCE1FFF" w14:textId="77777777" w:rsidR="00755772" w:rsidRDefault="0032666C">
      <w:r w:rsidRPr="00FB25DA">
        <w:rPr>
          <w:b/>
          <w:bCs/>
        </w:rPr>
        <w:t>Approved by board</w:t>
      </w:r>
      <w:r>
        <w:t xml:space="preserve">:  Gift </w:t>
      </w:r>
      <w:r w:rsidR="00533BDB">
        <w:t xml:space="preserve">and letter </w:t>
      </w:r>
      <w:r>
        <w:t>of thanks to Dr. Riley</w:t>
      </w:r>
      <w:r w:rsidR="00090613">
        <w:t xml:space="preserve"> for donating his time and expertise</w:t>
      </w:r>
      <w:r w:rsidR="00533BDB">
        <w:t xml:space="preserve"> at our annual meeting. Yvonne’s suggestion of a Nambe bowl</w:t>
      </w:r>
      <w:r w:rsidR="00F70DFE">
        <w:t xml:space="preserve"> was approved by board.</w:t>
      </w:r>
    </w:p>
    <w:p w14:paraId="07AE44B8" w14:textId="77777777" w:rsidR="00813350" w:rsidRDefault="00813350"/>
    <w:p w14:paraId="438EFA78" w14:textId="77777777" w:rsidR="00813350" w:rsidRDefault="008C43C3">
      <w:r w:rsidRPr="398C4A85">
        <w:rPr>
          <w:b/>
          <w:bCs/>
        </w:rPr>
        <w:t>Trea</w:t>
      </w:r>
      <w:r w:rsidR="000D7119" w:rsidRPr="398C4A85">
        <w:rPr>
          <w:b/>
          <w:bCs/>
        </w:rPr>
        <w:t>surer’s Report</w:t>
      </w:r>
      <w:r w:rsidR="000D7119">
        <w:t xml:space="preserve"> by Steve Malins:  Steve repor</w:t>
      </w:r>
      <w:r w:rsidR="00F21EB6">
        <w:t xml:space="preserve">ted that NMSAAM currently has </w:t>
      </w:r>
      <w:r w:rsidR="00392A30">
        <w:t xml:space="preserve">$20,741.51 in the bank account. </w:t>
      </w:r>
      <w:r w:rsidR="001F1DDD">
        <w:t xml:space="preserve"> There was some uncertainty regarding an active </w:t>
      </w:r>
      <w:r w:rsidR="006C34F0">
        <w:t xml:space="preserve">Directors and Officers insurance policy, which Steve </w:t>
      </w:r>
      <w:r w:rsidR="000F24B9">
        <w:t xml:space="preserve">estimated would cost $1200.  He stated that he would </w:t>
      </w:r>
      <w:proofErr w:type="gramStart"/>
      <w:r w:rsidR="000F24B9">
        <w:t>look into</w:t>
      </w:r>
      <w:proofErr w:type="gramEnd"/>
      <w:r w:rsidR="000F24B9">
        <w:t xml:space="preserve"> </w:t>
      </w:r>
      <w:r w:rsidR="00C565E3">
        <w:t>this issue to see if our (perhaps) expired policy could be reinstated.</w:t>
      </w:r>
    </w:p>
    <w:p w14:paraId="5F2BAD33" w14:textId="77777777" w:rsidR="00E42EE7" w:rsidRDefault="00E42EE7"/>
    <w:p w14:paraId="29A0750A" w14:textId="77777777" w:rsidR="00591746" w:rsidRDefault="00AF0449">
      <w:r>
        <w:t xml:space="preserve">John Scott reported on the first </w:t>
      </w:r>
      <w:r w:rsidR="002E0D4E" w:rsidRPr="00FB25DA">
        <w:rPr>
          <w:b/>
          <w:bCs/>
        </w:rPr>
        <w:t>Exploratory Committee Meeting</w:t>
      </w:r>
      <w:r w:rsidR="002E0D4E">
        <w:t xml:space="preserve"> which occurred on October 17</w:t>
      </w:r>
      <w:r w:rsidR="002E0D4E" w:rsidRPr="002E0D4E">
        <w:rPr>
          <w:vertAlign w:val="superscript"/>
        </w:rPr>
        <w:t>th</w:t>
      </w:r>
      <w:r w:rsidR="002E0D4E">
        <w:t xml:space="preserve">. </w:t>
      </w:r>
      <w:r w:rsidR="000F1E14">
        <w:t xml:space="preserve"> Some of the items discussed at this meeting were:</w:t>
      </w:r>
    </w:p>
    <w:p w14:paraId="0BB6CF9C" w14:textId="77777777" w:rsidR="00AF0449" w:rsidRDefault="00B1020B" w:rsidP="00BD0D0E">
      <w:pPr>
        <w:pStyle w:val="ListParagraph"/>
        <w:numPr>
          <w:ilvl w:val="0"/>
          <w:numId w:val="1"/>
        </w:numPr>
      </w:pPr>
      <w:r>
        <w:t>John stated that he spoke with Kelly Murphy, who administers the skills exam</w:t>
      </w:r>
      <w:r w:rsidR="00EE726C">
        <w:t>.</w:t>
      </w:r>
      <w:r w:rsidR="00D86AD6">
        <w:t xml:space="preserve"> From this conversation, </w:t>
      </w:r>
      <w:r w:rsidR="00E0672E">
        <w:t xml:space="preserve">there’s evidence that the RLD knows little about acupuncture, and </w:t>
      </w:r>
      <w:r w:rsidR="004E79EB">
        <w:t>shows little regard for our medicine</w:t>
      </w:r>
      <w:r w:rsidR="00C653E4">
        <w:t xml:space="preserve">.  </w:t>
      </w:r>
      <w:r w:rsidR="00A37B9D">
        <w:t>RLD sees our state exam as an obstruction to licensing</w:t>
      </w:r>
      <w:r w:rsidR="00C47590">
        <w:t xml:space="preserve">. </w:t>
      </w:r>
      <w:r w:rsidR="00945D51">
        <w:t xml:space="preserve">RLD has expressed concern that there has </w:t>
      </w:r>
      <w:r w:rsidR="00013D65">
        <w:t xml:space="preserve">been only one administrator of the state exam.  NMSAAM is committed to make inroads with </w:t>
      </w:r>
      <w:r w:rsidR="00591746">
        <w:t>RLD.</w:t>
      </w:r>
    </w:p>
    <w:p w14:paraId="7F475861" w14:textId="77777777" w:rsidR="00674AA0" w:rsidRDefault="00674AA0" w:rsidP="00BD0D0E">
      <w:pPr>
        <w:pStyle w:val="ListParagraph"/>
        <w:numPr>
          <w:ilvl w:val="0"/>
          <w:numId w:val="1"/>
        </w:numPr>
      </w:pPr>
      <w:r>
        <w:lastRenderedPageBreak/>
        <w:t>NMSAAM and BAOM maintains a positive working relationship</w:t>
      </w:r>
    </w:p>
    <w:p w14:paraId="6F1670BB" w14:textId="77777777" w:rsidR="00BD0D0E" w:rsidRDefault="00BD0D0E" w:rsidP="00BD0D0E">
      <w:pPr>
        <w:pStyle w:val="ListParagraph"/>
        <w:numPr>
          <w:ilvl w:val="0"/>
          <w:numId w:val="1"/>
        </w:numPr>
      </w:pPr>
      <w:r>
        <w:t xml:space="preserve">Temporary Licensure for visiting </w:t>
      </w:r>
      <w:r w:rsidR="0023401D">
        <w:t xml:space="preserve">professors/practitioners: </w:t>
      </w:r>
      <w:proofErr w:type="spellStart"/>
      <w:r w:rsidR="0023401D">
        <w:t>Ehrland</w:t>
      </w:r>
      <w:proofErr w:type="spellEnd"/>
      <w:r w:rsidR="0023401D">
        <w:t xml:space="preserve"> Truitt is looking at a proposal to handle this issue</w:t>
      </w:r>
    </w:p>
    <w:p w14:paraId="4AEF9A90" w14:textId="77777777" w:rsidR="0023401D" w:rsidRDefault="000F1E14" w:rsidP="00BD0D0E">
      <w:pPr>
        <w:pStyle w:val="ListParagraph"/>
        <w:numPr>
          <w:ilvl w:val="0"/>
          <w:numId w:val="1"/>
        </w:numPr>
      </w:pPr>
      <w:r>
        <w:t>Licensure by endorsement</w:t>
      </w:r>
    </w:p>
    <w:p w14:paraId="65095E0D" w14:textId="77777777" w:rsidR="000F1E14" w:rsidRDefault="001D1EAC" w:rsidP="00BD0D0E">
      <w:pPr>
        <w:pStyle w:val="ListParagraph"/>
        <w:numPr>
          <w:ilvl w:val="0"/>
          <w:numId w:val="1"/>
        </w:numPr>
      </w:pPr>
      <w:r>
        <w:t>BAOM needs public members to serve on board</w:t>
      </w:r>
    </w:p>
    <w:p w14:paraId="336A0D76" w14:textId="77777777" w:rsidR="001D1EAC" w:rsidRDefault="001D1EAC" w:rsidP="00BD0D0E">
      <w:pPr>
        <w:pStyle w:val="ListParagraph"/>
        <w:numPr>
          <w:ilvl w:val="0"/>
          <w:numId w:val="1"/>
        </w:numPr>
      </w:pPr>
      <w:r>
        <w:t>Fundraising</w:t>
      </w:r>
    </w:p>
    <w:p w14:paraId="0693418F" w14:textId="77777777" w:rsidR="00121FF9" w:rsidRDefault="00121FF9" w:rsidP="00BD0D0E">
      <w:pPr>
        <w:pStyle w:val="ListParagraph"/>
        <w:numPr>
          <w:ilvl w:val="0"/>
          <w:numId w:val="1"/>
        </w:numPr>
      </w:pPr>
      <w:r>
        <w:t xml:space="preserve">Dropping the term “oriental” </w:t>
      </w:r>
    </w:p>
    <w:p w14:paraId="5A46CEAF" w14:textId="77777777" w:rsidR="00121FF9" w:rsidRDefault="00121FF9" w:rsidP="00BD0D0E">
      <w:pPr>
        <w:pStyle w:val="ListParagraph"/>
        <w:numPr>
          <w:ilvl w:val="0"/>
          <w:numId w:val="1"/>
        </w:numPr>
      </w:pPr>
      <w:r>
        <w:t>Need for lobbyist to serve our profession</w:t>
      </w:r>
    </w:p>
    <w:p w14:paraId="6973F134" w14:textId="77777777" w:rsidR="00121FF9" w:rsidRDefault="00121FF9" w:rsidP="00BD0D0E">
      <w:pPr>
        <w:pStyle w:val="ListParagraph"/>
        <w:numPr>
          <w:ilvl w:val="0"/>
          <w:numId w:val="1"/>
        </w:numPr>
      </w:pPr>
      <w:r>
        <w:t>Abolishment of insurance panels</w:t>
      </w:r>
    </w:p>
    <w:p w14:paraId="1FF94BBB" w14:textId="77777777" w:rsidR="003C5491" w:rsidRDefault="003C5491" w:rsidP="003C5491">
      <w:pPr>
        <w:pStyle w:val="ListParagraph"/>
      </w:pPr>
    </w:p>
    <w:p w14:paraId="39DB17BB" w14:textId="77777777" w:rsidR="00CE7882" w:rsidRDefault="00CE7882" w:rsidP="00E97F0C"/>
    <w:p w14:paraId="252A2FC3" w14:textId="77777777" w:rsidR="00CE7882" w:rsidRPr="00FB25DA" w:rsidRDefault="000A04BE" w:rsidP="00E97F0C">
      <w:pPr>
        <w:rPr>
          <w:b/>
          <w:bCs/>
        </w:rPr>
      </w:pPr>
      <w:r w:rsidRPr="00FB25DA">
        <w:rPr>
          <w:b/>
          <w:bCs/>
        </w:rPr>
        <w:t>Continued transitions to new BOD:</w:t>
      </w:r>
    </w:p>
    <w:p w14:paraId="5E77029C" w14:textId="77777777" w:rsidR="000A04BE" w:rsidRDefault="000A04BE" w:rsidP="00E97F0C"/>
    <w:p w14:paraId="16AC1269" w14:textId="77777777" w:rsidR="00674AA0" w:rsidRPr="001F2F94" w:rsidRDefault="007D2CA8" w:rsidP="000A04B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F2F94">
        <w:rPr>
          <w:color w:val="000000" w:themeColor="text1"/>
        </w:rPr>
        <w:t xml:space="preserve">Bernadette Lujan will be </w:t>
      </w:r>
      <w:proofErr w:type="gramStart"/>
      <w:r w:rsidRPr="001F2F94">
        <w:rPr>
          <w:color w:val="000000" w:themeColor="text1"/>
        </w:rPr>
        <w:t>added</w:t>
      </w:r>
      <w:proofErr w:type="gramEnd"/>
      <w:r w:rsidRPr="001F2F94">
        <w:rPr>
          <w:color w:val="000000" w:themeColor="text1"/>
        </w:rPr>
        <w:t xml:space="preserve"> </w:t>
      </w:r>
      <w:r w:rsidR="00F90F01" w:rsidRPr="001F2F94">
        <w:rPr>
          <w:color w:val="000000" w:themeColor="text1"/>
        </w:rPr>
        <w:t xml:space="preserve">and John Scott </w:t>
      </w:r>
      <w:r w:rsidR="00C86087" w:rsidRPr="001F2F94">
        <w:rPr>
          <w:color w:val="000000" w:themeColor="text1"/>
        </w:rPr>
        <w:t xml:space="preserve">will be removed </w:t>
      </w:r>
      <w:r w:rsidRPr="001F2F94">
        <w:rPr>
          <w:color w:val="000000" w:themeColor="text1"/>
        </w:rPr>
        <w:t>as signator</w:t>
      </w:r>
      <w:r w:rsidR="00F90F01" w:rsidRPr="001F2F94">
        <w:rPr>
          <w:color w:val="000000" w:themeColor="text1"/>
        </w:rPr>
        <w:t>ie</w:t>
      </w:r>
      <w:r w:rsidRPr="001F2F94">
        <w:rPr>
          <w:color w:val="000000" w:themeColor="text1"/>
        </w:rPr>
        <w:t xml:space="preserve">s to </w:t>
      </w:r>
      <w:r w:rsidR="00361EB6" w:rsidRPr="001F2F94">
        <w:rPr>
          <w:color w:val="000000" w:themeColor="text1"/>
        </w:rPr>
        <w:t>the NMSAAM account at US Bank</w:t>
      </w:r>
      <w:r w:rsidR="00C86087" w:rsidRPr="001F2F94">
        <w:rPr>
          <w:color w:val="000000" w:themeColor="text1"/>
        </w:rPr>
        <w:t xml:space="preserve"> as per NMSAAM By Laws</w:t>
      </w:r>
      <w:r w:rsidR="00BB561D" w:rsidRPr="001F2F94">
        <w:rPr>
          <w:color w:val="000000" w:themeColor="text1"/>
        </w:rPr>
        <w:t>.</w:t>
      </w:r>
    </w:p>
    <w:p w14:paraId="624B03A9" w14:textId="77777777" w:rsidR="000A04BE" w:rsidRDefault="009F0960" w:rsidP="000A04BE">
      <w:pPr>
        <w:pStyle w:val="ListParagraph"/>
        <w:numPr>
          <w:ilvl w:val="0"/>
          <w:numId w:val="2"/>
        </w:numPr>
      </w:pPr>
      <w:r>
        <w:t xml:space="preserve">Yvonne Walston </w:t>
      </w:r>
      <w:r w:rsidR="006A28EC">
        <w:t>is the Primary Delegate and Steve Malins is the Alternate Delegate</w:t>
      </w:r>
      <w:r w:rsidR="00D805F1">
        <w:t xml:space="preserve"> to the ASA and ASA </w:t>
      </w:r>
      <w:proofErr w:type="spellStart"/>
      <w:r w:rsidR="00D805F1">
        <w:t>listserve</w:t>
      </w:r>
      <w:proofErr w:type="spellEnd"/>
      <w:r w:rsidR="00BB561D">
        <w:t>.</w:t>
      </w:r>
    </w:p>
    <w:p w14:paraId="72D8491A" w14:textId="77777777" w:rsidR="00BB561D" w:rsidRDefault="00BB561D" w:rsidP="000A04BE">
      <w:pPr>
        <w:pStyle w:val="ListParagraph"/>
        <w:numPr>
          <w:ilvl w:val="0"/>
          <w:numId w:val="2"/>
        </w:numPr>
      </w:pPr>
      <w:r>
        <w:t xml:space="preserve">Both Jennifer </w:t>
      </w:r>
      <w:proofErr w:type="spellStart"/>
      <w:r>
        <w:t>Rysanek</w:t>
      </w:r>
      <w:proofErr w:type="spellEnd"/>
      <w:r>
        <w:t xml:space="preserve"> and Yvonne Walston have</w:t>
      </w:r>
      <w:r w:rsidR="009D2A7B">
        <w:t xml:space="preserve"> learned how to use </w:t>
      </w:r>
      <w:proofErr w:type="spellStart"/>
      <w:r w:rsidR="009D2A7B">
        <w:t>mailchimp</w:t>
      </w:r>
      <w:proofErr w:type="spellEnd"/>
      <w:r w:rsidR="009D2A7B">
        <w:t xml:space="preserve"> and access the NMSAAM Facebook page.</w:t>
      </w:r>
    </w:p>
    <w:p w14:paraId="6E795B0F" w14:textId="77777777" w:rsidR="009D2A7B" w:rsidRDefault="009D2A7B" w:rsidP="00B4086C"/>
    <w:p w14:paraId="40A74EF4" w14:textId="77777777" w:rsidR="00B4086C" w:rsidRDefault="00B4086C" w:rsidP="00B4086C"/>
    <w:p w14:paraId="6D8CADE5" w14:textId="77777777" w:rsidR="00170CD6" w:rsidRDefault="004C6572" w:rsidP="00B4086C">
      <w:r>
        <w:t xml:space="preserve">As a profession, </w:t>
      </w:r>
      <w:r w:rsidRPr="00FB25DA">
        <w:rPr>
          <w:b/>
          <w:bCs/>
        </w:rPr>
        <w:t>more acupuncture case studies need to be submitted</w:t>
      </w:r>
      <w:r>
        <w:t xml:space="preserve">.  PTs </w:t>
      </w:r>
      <w:r w:rsidR="00495784">
        <w:t>do this</w:t>
      </w:r>
      <w:r w:rsidR="00941BE0">
        <w:t xml:space="preserve"> and are organized in this way.  David Riley’s presentation at our annual meeting provided us much of the information to do this.  Possible link on our NMSAAM page</w:t>
      </w:r>
      <w:r w:rsidR="00F9598A">
        <w:t xml:space="preserve"> to help with submission.</w:t>
      </w:r>
    </w:p>
    <w:p w14:paraId="48F8206E" w14:textId="77777777" w:rsidR="00F9598A" w:rsidRDefault="00F9598A" w:rsidP="00B4086C"/>
    <w:p w14:paraId="7200E7B6" w14:textId="77777777" w:rsidR="00F9598A" w:rsidRDefault="00F9598A" w:rsidP="00B4086C">
      <w:r>
        <w:t xml:space="preserve">Yvette suggested a </w:t>
      </w:r>
      <w:r w:rsidRPr="00FB25DA">
        <w:rPr>
          <w:b/>
          <w:bCs/>
        </w:rPr>
        <w:t>link on our NMSAAM website</w:t>
      </w:r>
      <w:r w:rsidR="006B0D7E" w:rsidRPr="00FB25DA">
        <w:rPr>
          <w:b/>
          <w:bCs/>
        </w:rPr>
        <w:t xml:space="preserve"> to BAOM</w:t>
      </w:r>
      <w:r w:rsidR="006B0D7E">
        <w:t>.</w:t>
      </w:r>
    </w:p>
    <w:p w14:paraId="27C62376" w14:textId="77777777" w:rsidR="00147BED" w:rsidRDefault="00147BED" w:rsidP="00B4086C"/>
    <w:p w14:paraId="774B2088" w14:textId="77777777" w:rsidR="00147BED" w:rsidRDefault="00147BED" w:rsidP="00B4086C">
      <w:r w:rsidRPr="00FB25DA">
        <w:rPr>
          <w:b/>
          <w:bCs/>
        </w:rPr>
        <w:t>Q</w:t>
      </w:r>
      <w:r w:rsidR="001E2F5A" w:rsidRPr="00FB25DA">
        <w:rPr>
          <w:b/>
          <w:bCs/>
        </w:rPr>
        <w:t>uestions and comments from new BOD members</w:t>
      </w:r>
      <w:r w:rsidR="001E2F5A">
        <w:t>:</w:t>
      </w:r>
    </w:p>
    <w:p w14:paraId="182C0A3A" w14:textId="77777777" w:rsidR="001E2F5A" w:rsidRDefault="001E2F5A" w:rsidP="001E2F5A">
      <w:pPr>
        <w:pStyle w:val="ListParagraph"/>
        <w:numPr>
          <w:ilvl w:val="0"/>
          <w:numId w:val="3"/>
        </w:numPr>
      </w:pPr>
      <w:r>
        <w:t xml:space="preserve">Chris </w:t>
      </w:r>
      <w:proofErr w:type="spellStart"/>
      <w:r>
        <w:t>Whyrick</w:t>
      </w:r>
      <w:proofErr w:type="spellEnd"/>
      <w:r>
        <w:t xml:space="preserve"> </w:t>
      </w:r>
      <w:r w:rsidR="00C47E48">
        <w:t>posed NMSAAM sponsoring an Injection Therapy Class.  Needed in NM for expanded practice, and perhaps a good fundraising opportunity for NMSAAM.</w:t>
      </w:r>
      <w:r w:rsidR="00B2025C">
        <w:t xml:space="preserve">  John Ross was </w:t>
      </w:r>
      <w:r w:rsidR="00564427">
        <w:t>suggested as a possible course provider.</w:t>
      </w:r>
    </w:p>
    <w:p w14:paraId="6C91209E" w14:textId="77777777" w:rsidR="00091FB5" w:rsidRDefault="00564427" w:rsidP="001E2F5A">
      <w:pPr>
        <w:pStyle w:val="ListParagraph"/>
        <w:numPr>
          <w:ilvl w:val="0"/>
          <w:numId w:val="3"/>
        </w:numPr>
      </w:pPr>
      <w:r>
        <w:t>Caterina Di</w:t>
      </w:r>
      <w:r w:rsidR="00C86087">
        <w:t xml:space="preserve"> </w:t>
      </w:r>
      <w:r>
        <w:t xml:space="preserve">Palma </w:t>
      </w:r>
      <w:r w:rsidR="0023782C">
        <w:t xml:space="preserve">addressed the </w:t>
      </w:r>
      <w:r w:rsidR="00DA0476">
        <w:t>issues many have when contacting</w:t>
      </w:r>
      <w:r w:rsidR="00C50BBE">
        <w:t xml:space="preserve"> the board.  </w:t>
      </w:r>
    </w:p>
    <w:p w14:paraId="169D4D87" w14:textId="77777777" w:rsidR="00564427" w:rsidRDefault="009E068A" w:rsidP="001E2F5A">
      <w:pPr>
        <w:pStyle w:val="ListParagraph"/>
        <w:numPr>
          <w:ilvl w:val="0"/>
          <w:numId w:val="3"/>
        </w:numPr>
      </w:pPr>
      <w:r>
        <w:t xml:space="preserve">Suggested that Steve address </w:t>
      </w:r>
      <w:r w:rsidR="00091FB5">
        <w:t>communication issues</w:t>
      </w:r>
      <w:r>
        <w:t xml:space="preserve"> directly with the BAOM at this week’s BAOM meeting.</w:t>
      </w:r>
    </w:p>
    <w:p w14:paraId="2BB3FEE6" w14:textId="77777777" w:rsidR="00CD19D0" w:rsidRDefault="00391027" w:rsidP="001E2F5A">
      <w:pPr>
        <w:pStyle w:val="ListParagraph"/>
        <w:numPr>
          <w:ilvl w:val="0"/>
          <w:numId w:val="3"/>
        </w:numPr>
      </w:pPr>
      <w:r>
        <w:t xml:space="preserve">At the BAOM meeting Steve will also </w:t>
      </w:r>
      <w:r w:rsidR="00162910">
        <w:t>show NMSAAM’s support and approval of the current state exam.</w:t>
      </w:r>
    </w:p>
    <w:p w14:paraId="334682A4" w14:textId="77777777" w:rsidR="00162910" w:rsidRDefault="00162910" w:rsidP="00162910"/>
    <w:p w14:paraId="330E9330" w14:textId="77777777" w:rsidR="00162910" w:rsidRPr="00FB25DA" w:rsidRDefault="002C602C" w:rsidP="00162910">
      <w:pPr>
        <w:rPr>
          <w:b/>
          <w:bCs/>
        </w:rPr>
      </w:pPr>
      <w:r w:rsidRPr="00FB25DA">
        <w:rPr>
          <w:b/>
          <w:bCs/>
        </w:rPr>
        <w:t>Committees:</w:t>
      </w:r>
    </w:p>
    <w:p w14:paraId="51316876" w14:textId="77777777" w:rsidR="002C602C" w:rsidRDefault="002C602C" w:rsidP="00162910"/>
    <w:p w14:paraId="6F815067" w14:textId="77777777" w:rsidR="00E60776" w:rsidRDefault="00E60776" w:rsidP="00162910">
      <w:r w:rsidRPr="00FB25DA">
        <w:rPr>
          <w:b/>
          <w:bCs/>
        </w:rPr>
        <w:t>Insurance Committee</w:t>
      </w:r>
      <w:r>
        <w:t>: Amanda Wheat will chair, with Bernadette Lujan and Caterina Di</w:t>
      </w:r>
      <w:r w:rsidR="00C86087">
        <w:t xml:space="preserve"> </w:t>
      </w:r>
      <w:r>
        <w:t>Palma</w:t>
      </w:r>
      <w:r w:rsidR="00DD0BCB">
        <w:t xml:space="preserve"> as </w:t>
      </w:r>
      <w:r w:rsidR="00E83DA9">
        <w:t xml:space="preserve">committee </w:t>
      </w:r>
      <w:r w:rsidR="00DD0BCB">
        <w:t>members.</w:t>
      </w:r>
      <w:r w:rsidR="00E83DA9">
        <w:t xml:space="preserve"> </w:t>
      </w:r>
    </w:p>
    <w:p w14:paraId="4EF681F1" w14:textId="77777777" w:rsidR="00DD0BCB" w:rsidRDefault="00DD0BCB" w:rsidP="00162910"/>
    <w:p w14:paraId="61E3E493" w14:textId="77777777" w:rsidR="00DD0BCB" w:rsidRDefault="00DD0BCB" w:rsidP="00162910">
      <w:r w:rsidRPr="00FB25DA">
        <w:rPr>
          <w:b/>
          <w:bCs/>
        </w:rPr>
        <w:lastRenderedPageBreak/>
        <w:t>Membership Committee</w:t>
      </w:r>
      <w:r>
        <w:t xml:space="preserve">:  Jennifer </w:t>
      </w:r>
      <w:proofErr w:type="spellStart"/>
      <w:r>
        <w:t>Rysanek</w:t>
      </w:r>
      <w:proofErr w:type="spellEnd"/>
      <w:r>
        <w:t xml:space="preserve"> will chair, with </w:t>
      </w:r>
      <w:r w:rsidR="007642B6">
        <w:t xml:space="preserve">Christopher </w:t>
      </w:r>
      <w:proofErr w:type="spellStart"/>
      <w:r w:rsidR="007642B6">
        <w:t>Whyrick</w:t>
      </w:r>
      <w:proofErr w:type="spellEnd"/>
      <w:r w:rsidR="007642B6">
        <w:t xml:space="preserve"> and Steve Malins as </w:t>
      </w:r>
      <w:r w:rsidR="00E83DA9">
        <w:t>committee members.</w:t>
      </w:r>
    </w:p>
    <w:p w14:paraId="7EC4B610" w14:textId="77777777" w:rsidR="004B4018" w:rsidRDefault="004B4018" w:rsidP="00162910">
      <w:r w:rsidRPr="00FB25DA">
        <w:rPr>
          <w:b/>
          <w:bCs/>
        </w:rPr>
        <w:t>Continuing Education Committee</w:t>
      </w:r>
      <w:r>
        <w:t>:  Ch</w:t>
      </w:r>
      <w:r w:rsidR="00EA753B">
        <w:t xml:space="preserve">aired by Chris </w:t>
      </w:r>
      <w:proofErr w:type="spellStart"/>
      <w:r w:rsidR="00EA753B">
        <w:t>Whyrick</w:t>
      </w:r>
      <w:proofErr w:type="spellEnd"/>
      <w:r w:rsidR="00EA753B">
        <w:t xml:space="preserve">. Chris stated that this is a great tie-in to </w:t>
      </w:r>
      <w:r w:rsidR="001065C1">
        <w:t>membership as an added benefit.</w:t>
      </w:r>
    </w:p>
    <w:p w14:paraId="5B897BC5" w14:textId="77777777" w:rsidR="001065C1" w:rsidRDefault="001065C1" w:rsidP="00162910"/>
    <w:p w14:paraId="445E2D6D" w14:textId="77777777" w:rsidR="00E451D4" w:rsidRDefault="00E451D4" w:rsidP="00162910">
      <w:r w:rsidRPr="00FB25DA">
        <w:rPr>
          <w:b/>
          <w:bCs/>
        </w:rPr>
        <w:t>Legislative Committee</w:t>
      </w:r>
      <w:r>
        <w:t xml:space="preserve">: </w:t>
      </w:r>
      <w:r w:rsidR="00991DAF">
        <w:t>Bernadette Lujan will chair, with Yvette Arellano and John Scott as committee members.</w:t>
      </w:r>
    </w:p>
    <w:p w14:paraId="6C0187E9" w14:textId="77777777" w:rsidR="008A4C9B" w:rsidRDefault="00C40460" w:rsidP="00C40460">
      <w:pPr>
        <w:pStyle w:val="ListParagraph"/>
        <w:numPr>
          <w:ilvl w:val="0"/>
          <w:numId w:val="4"/>
        </w:numPr>
      </w:pPr>
      <w:r>
        <w:t xml:space="preserve">Bernadette Lujan </w:t>
      </w:r>
      <w:r w:rsidR="007378C2">
        <w:t>addressed our need for a lobbyis</w:t>
      </w:r>
      <w:r w:rsidR="00C44F5B">
        <w:t>t, and she spoke to Linda Siega</w:t>
      </w:r>
      <w:r w:rsidR="00F9160C">
        <w:t>l, who stated that the Governor’s office is looking for budget cuts</w:t>
      </w:r>
      <w:r w:rsidR="003B4861">
        <w:t>, and this session may not be optimal for us</w:t>
      </w:r>
      <w:r w:rsidR="00F53F1A">
        <w:t xml:space="preserve"> to address Medicaid inclusion.</w:t>
      </w:r>
    </w:p>
    <w:p w14:paraId="11C7E345" w14:textId="77777777" w:rsidR="00F53F1A" w:rsidRDefault="00F53F1A" w:rsidP="00C40460">
      <w:pPr>
        <w:pStyle w:val="ListParagraph"/>
        <w:numPr>
          <w:ilvl w:val="0"/>
          <w:numId w:val="4"/>
        </w:numPr>
      </w:pPr>
      <w:r>
        <w:t xml:space="preserve">It was suggested and agreed on that we </w:t>
      </w:r>
      <w:r w:rsidR="00F57982">
        <w:t>budget and plan to hire a lobbyist in 2022.</w:t>
      </w:r>
    </w:p>
    <w:p w14:paraId="3C6677A7" w14:textId="77777777" w:rsidR="00F57982" w:rsidRDefault="00F57982" w:rsidP="00C40460">
      <w:pPr>
        <w:pStyle w:val="ListParagraph"/>
        <w:numPr>
          <w:ilvl w:val="0"/>
          <w:numId w:val="4"/>
        </w:numPr>
      </w:pPr>
      <w:r>
        <w:t xml:space="preserve">A lobbyist would </w:t>
      </w:r>
      <w:r w:rsidR="003D6275">
        <w:t>be essential i</w:t>
      </w:r>
      <w:r w:rsidR="00C86087">
        <w:t>n</w:t>
      </w:r>
      <w:r w:rsidR="003D6275">
        <w:t xml:space="preserve"> protecting our scope of practice.</w:t>
      </w:r>
    </w:p>
    <w:p w14:paraId="4209143D" w14:textId="77777777" w:rsidR="003D6275" w:rsidRDefault="003D6275" w:rsidP="00C40460">
      <w:pPr>
        <w:pStyle w:val="ListParagraph"/>
        <w:numPr>
          <w:ilvl w:val="0"/>
          <w:numId w:val="4"/>
        </w:numPr>
      </w:pPr>
      <w:r>
        <w:t xml:space="preserve">Linda Siegal </w:t>
      </w:r>
      <w:r w:rsidR="00DD6D32">
        <w:t>is not currently working with PTs</w:t>
      </w:r>
    </w:p>
    <w:p w14:paraId="715A4871" w14:textId="77777777" w:rsidR="00DD6D32" w:rsidRDefault="00DD6D32" w:rsidP="00C40460">
      <w:pPr>
        <w:pStyle w:val="ListParagraph"/>
        <w:numPr>
          <w:ilvl w:val="0"/>
          <w:numId w:val="4"/>
        </w:numPr>
      </w:pPr>
      <w:r>
        <w:t xml:space="preserve">The going rate for a Lobbyist in the regular session is estimated at </w:t>
      </w:r>
      <w:r w:rsidR="00B62AAF">
        <w:t>$18k-$20k</w:t>
      </w:r>
      <w:r w:rsidR="00E72BAF">
        <w:t>.</w:t>
      </w:r>
    </w:p>
    <w:p w14:paraId="2F9A008D" w14:textId="77777777" w:rsidR="00454E86" w:rsidRDefault="00454E86" w:rsidP="00454E86"/>
    <w:p w14:paraId="4213F179" w14:textId="77777777" w:rsidR="00454E86" w:rsidRDefault="00454E86" w:rsidP="00454E86">
      <w:r w:rsidRPr="00FB25DA">
        <w:rPr>
          <w:b/>
          <w:bCs/>
        </w:rPr>
        <w:t>Governance Committee</w:t>
      </w:r>
      <w:r>
        <w:t xml:space="preserve">:  Steve Malins will </w:t>
      </w:r>
      <w:r w:rsidR="003E1140">
        <w:t xml:space="preserve">continue as chair.  </w:t>
      </w:r>
      <w:r w:rsidR="00BC190C">
        <w:t>Current members: Bernadette Lujan, Rob Bibeau, Yvonne Walston, John Scott.</w:t>
      </w:r>
    </w:p>
    <w:p w14:paraId="1223770B" w14:textId="77777777" w:rsidR="00BC190C" w:rsidRDefault="00437B71" w:rsidP="00BC190C">
      <w:pPr>
        <w:pStyle w:val="ListParagraph"/>
        <w:numPr>
          <w:ilvl w:val="0"/>
          <w:numId w:val="5"/>
        </w:numPr>
      </w:pPr>
      <w:r>
        <w:t>Code of Conduct addressed</w:t>
      </w:r>
    </w:p>
    <w:p w14:paraId="759A8A6E" w14:textId="77777777" w:rsidR="00C10FF2" w:rsidRDefault="00C10FF2" w:rsidP="00BC190C">
      <w:pPr>
        <w:pStyle w:val="ListParagraph"/>
        <w:numPr>
          <w:ilvl w:val="0"/>
          <w:numId w:val="5"/>
        </w:numPr>
      </w:pPr>
      <w:r>
        <w:t>Separate Governance Committee website created: nmsaam</w:t>
      </w:r>
      <w:r w:rsidR="00DF285E">
        <w:t>gove.github.io/</w:t>
      </w:r>
    </w:p>
    <w:p w14:paraId="44BD88F5" w14:textId="77777777" w:rsidR="00DF285E" w:rsidRDefault="00DF285E" w:rsidP="00BC190C">
      <w:pPr>
        <w:pStyle w:val="ListParagraph"/>
        <w:numPr>
          <w:ilvl w:val="0"/>
          <w:numId w:val="5"/>
        </w:numPr>
      </w:pPr>
      <w:r>
        <w:t xml:space="preserve">Governance committee website </w:t>
      </w:r>
      <w:r w:rsidR="004C6F4D">
        <w:t>creates an institutional memory, that compiles documentation.</w:t>
      </w:r>
    </w:p>
    <w:p w14:paraId="363C0788" w14:textId="77777777" w:rsidR="004C6F4D" w:rsidRDefault="004C6F4D" w:rsidP="00BC190C">
      <w:pPr>
        <w:pStyle w:val="ListParagraph"/>
        <w:numPr>
          <w:ilvl w:val="0"/>
          <w:numId w:val="5"/>
        </w:numPr>
      </w:pPr>
      <w:r>
        <w:t>Front page of website has NMSAAM bylaws</w:t>
      </w:r>
      <w:r w:rsidR="007F1567">
        <w:t>.</w:t>
      </w:r>
    </w:p>
    <w:p w14:paraId="37F9AECB" w14:textId="77777777" w:rsidR="004C6F4D" w:rsidRDefault="007F1567" w:rsidP="00BC190C">
      <w:pPr>
        <w:pStyle w:val="ListParagraph"/>
        <w:numPr>
          <w:ilvl w:val="0"/>
          <w:numId w:val="5"/>
        </w:numPr>
      </w:pPr>
      <w:r>
        <w:t>Steve suggests that all committees have a charter</w:t>
      </w:r>
      <w:r w:rsidR="007A378A">
        <w:t>, and each committee can view the ASA website to see how their committee charters are formatted.</w:t>
      </w:r>
    </w:p>
    <w:p w14:paraId="00B3790B" w14:textId="77777777" w:rsidR="007F1567" w:rsidRDefault="006F02A3" w:rsidP="00BC190C">
      <w:pPr>
        <w:pStyle w:val="ListParagraph"/>
        <w:numPr>
          <w:ilvl w:val="0"/>
          <w:numId w:val="5"/>
        </w:numPr>
      </w:pPr>
      <w:r>
        <w:t>Governance committee should meet at least every 2-3 months</w:t>
      </w:r>
      <w:r w:rsidR="007E20DA">
        <w:t>, with the next at the end of October.</w:t>
      </w:r>
    </w:p>
    <w:p w14:paraId="00373F91" w14:textId="77777777" w:rsidR="007E20DA" w:rsidRDefault="007E20DA" w:rsidP="00BC190C">
      <w:pPr>
        <w:pStyle w:val="ListParagraph"/>
        <w:numPr>
          <w:ilvl w:val="0"/>
          <w:numId w:val="5"/>
        </w:numPr>
      </w:pPr>
      <w:r>
        <w:t>Code of Conduct</w:t>
      </w:r>
      <w:r w:rsidR="004C03CA">
        <w:t xml:space="preserve"> proposed and agreed upon. All must sign.</w:t>
      </w:r>
    </w:p>
    <w:p w14:paraId="628E435D" w14:textId="77777777" w:rsidR="004C03CA" w:rsidRDefault="004C03CA" w:rsidP="00BC190C">
      <w:pPr>
        <w:pStyle w:val="ListParagraph"/>
        <w:numPr>
          <w:ilvl w:val="0"/>
          <w:numId w:val="5"/>
        </w:numPr>
      </w:pPr>
      <w:r>
        <w:t>Conflict of Interest</w:t>
      </w:r>
      <w:r w:rsidR="00E9068D">
        <w:t xml:space="preserve"> statements:  Need to be signed by each board member and returned</w:t>
      </w:r>
      <w:r w:rsidR="00121188">
        <w:t>.</w:t>
      </w:r>
    </w:p>
    <w:p w14:paraId="06BB3A24" w14:textId="77777777" w:rsidR="00121188" w:rsidRDefault="00121188" w:rsidP="00BC190C">
      <w:pPr>
        <w:pStyle w:val="ListParagraph"/>
        <w:numPr>
          <w:ilvl w:val="0"/>
          <w:numId w:val="5"/>
        </w:numPr>
      </w:pPr>
      <w:proofErr w:type="spellStart"/>
      <w:r>
        <w:t>Listserve</w:t>
      </w:r>
      <w:proofErr w:type="spellEnd"/>
      <w:r>
        <w:t xml:space="preserve"> was proposed and approved by board. Steve</w:t>
      </w:r>
      <w:r w:rsidR="0093543B">
        <w:t xml:space="preserve"> will manage the </w:t>
      </w:r>
      <w:proofErr w:type="spellStart"/>
      <w:r w:rsidR="0093543B">
        <w:t>Listserve</w:t>
      </w:r>
      <w:proofErr w:type="spellEnd"/>
      <w:r w:rsidR="0093543B">
        <w:t>.</w:t>
      </w:r>
    </w:p>
    <w:p w14:paraId="57B21BA4" w14:textId="77777777" w:rsidR="0093543B" w:rsidRDefault="0093543B" w:rsidP="0093543B"/>
    <w:p w14:paraId="66DB54FE" w14:textId="77777777" w:rsidR="0093543B" w:rsidRDefault="0093543B" w:rsidP="0093543B">
      <w:r>
        <w:t>Board president Yvonne Walston will assign</w:t>
      </w:r>
      <w:r w:rsidR="00BF34EF">
        <w:t xml:space="preserve"> remaining committees: Public Relations Committee, Website Committee, Communications </w:t>
      </w:r>
      <w:r w:rsidR="0015075D">
        <w:t>C</w:t>
      </w:r>
      <w:r w:rsidR="00BF34EF">
        <w:t>ommittee</w:t>
      </w:r>
      <w:r w:rsidR="0015075D">
        <w:t>, as well as the Ad Hoc Committee.</w:t>
      </w:r>
    </w:p>
    <w:p w14:paraId="07587C21" w14:textId="77777777" w:rsidR="0015075D" w:rsidRDefault="0015075D" w:rsidP="0093543B"/>
    <w:p w14:paraId="689EA805" w14:textId="3EDF9778" w:rsidR="00361EB6" w:rsidRDefault="0015075D" w:rsidP="00E97F0C">
      <w:pPr>
        <w:rPr>
          <w:b/>
          <w:bCs/>
        </w:rPr>
      </w:pPr>
      <w:r w:rsidRPr="000C5126">
        <w:rPr>
          <w:b/>
          <w:bCs/>
        </w:rPr>
        <w:t xml:space="preserve">Next BOD meeting is set for December 1, 2020 </w:t>
      </w:r>
      <w:r w:rsidR="00CD0B4B" w:rsidRPr="000C5126">
        <w:rPr>
          <w:b/>
          <w:bCs/>
        </w:rPr>
        <w:t>at 7pm.</w:t>
      </w:r>
    </w:p>
    <w:p w14:paraId="22C2A01A" w14:textId="77777777" w:rsidR="00827E0C" w:rsidRDefault="00827E0C" w:rsidP="00E97F0C"/>
    <w:p w14:paraId="29A0C433" w14:textId="77777777" w:rsidR="00361EB6" w:rsidRDefault="00361EB6" w:rsidP="00E97F0C"/>
    <w:p w14:paraId="7626B5F5" w14:textId="1B08E255" w:rsidR="00674AA0" w:rsidRDefault="00827E0C" w:rsidP="00827E0C">
      <w:pPr>
        <w:ind w:left="1440"/>
        <w:jc w:val="both"/>
      </w:pPr>
      <w:r>
        <w:t xml:space="preserve">Submitted for approval by the board, December 01, 2020 by Jennifer </w:t>
      </w:r>
      <w:proofErr w:type="spellStart"/>
      <w:r>
        <w:t>Rysanek</w:t>
      </w:r>
      <w:proofErr w:type="spellEnd"/>
      <w:r>
        <w:t>, DOM Secretary for the New Mexico Society for Acupuncture and Asian Medicine</w:t>
      </w:r>
    </w:p>
    <w:p w14:paraId="461F7968" w14:textId="77777777" w:rsidR="00591746" w:rsidRDefault="00591746"/>
    <w:sectPr w:rsidR="00591746" w:rsidSect="00827E0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272E" w14:textId="77777777" w:rsidR="00C50E0F" w:rsidRDefault="00C50E0F" w:rsidP="00827E0C">
      <w:r>
        <w:separator/>
      </w:r>
    </w:p>
  </w:endnote>
  <w:endnote w:type="continuationSeparator" w:id="0">
    <w:p w14:paraId="21AE01DC" w14:textId="77777777" w:rsidR="00C50E0F" w:rsidRDefault="00C50E0F" w:rsidP="008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4453" w14:textId="77777777" w:rsidR="00C50E0F" w:rsidRDefault="00C50E0F" w:rsidP="00827E0C">
      <w:r>
        <w:separator/>
      </w:r>
    </w:p>
  </w:footnote>
  <w:footnote w:type="continuationSeparator" w:id="0">
    <w:p w14:paraId="7E2D05F9" w14:textId="77777777" w:rsidR="00C50E0F" w:rsidRDefault="00C50E0F" w:rsidP="0082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9BE0" w14:textId="21A13864" w:rsidR="00827E0C" w:rsidRPr="00827E0C" w:rsidRDefault="00827E0C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N M S A </w:t>
    </w:r>
    <w:proofErr w:type="spellStart"/>
    <w:r>
      <w:rPr>
        <w:rFonts w:ascii="Copperplate Gothic Bold" w:hAnsi="Copperplate Gothic Bold"/>
      </w:rPr>
      <w:t>A</w:t>
    </w:r>
    <w:proofErr w:type="spellEnd"/>
    <w:r>
      <w:rPr>
        <w:rFonts w:ascii="Copperplate Gothic Bold" w:hAnsi="Copperplate Gothic Bold"/>
      </w:rPr>
      <w:t xml:space="preserve"> 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A178" w14:textId="0CB20524" w:rsidR="00827E0C" w:rsidRDefault="00827E0C" w:rsidP="00827E0C">
    <w:pPr>
      <w:pStyle w:val="Header"/>
      <w:jc w:val="center"/>
      <w:rPr>
        <w:rFonts w:ascii="Copperplate Gothic Bold" w:hAnsi="Copperplate Gothic Bold"/>
        <w:sz w:val="40"/>
        <w:szCs w:val="40"/>
      </w:rPr>
    </w:pPr>
    <w:proofErr w:type="gramStart"/>
    <w:r>
      <w:rPr>
        <w:rFonts w:ascii="Copperplate Gothic Bold" w:hAnsi="Copperplate Gothic Bold"/>
        <w:sz w:val="40"/>
        <w:szCs w:val="40"/>
      </w:rPr>
      <w:t>N  M</w:t>
    </w:r>
    <w:proofErr w:type="gramEnd"/>
    <w:r>
      <w:rPr>
        <w:rFonts w:ascii="Copperplate Gothic Bold" w:hAnsi="Copperplate Gothic Bold"/>
        <w:sz w:val="40"/>
        <w:szCs w:val="40"/>
      </w:rPr>
      <w:t xml:space="preserve">  S  A  </w:t>
    </w:r>
    <w:proofErr w:type="spellStart"/>
    <w:r>
      <w:rPr>
        <w:rFonts w:ascii="Copperplate Gothic Bold" w:hAnsi="Copperplate Gothic Bold"/>
        <w:sz w:val="40"/>
        <w:szCs w:val="40"/>
      </w:rPr>
      <w:t>A</w:t>
    </w:r>
    <w:proofErr w:type="spellEnd"/>
    <w:r>
      <w:rPr>
        <w:rFonts w:ascii="Copperplate Gothic Bold" w:hAnsi="Copperplate Gothic Bold"/>
        <w:sz w:val="40"/>
        <w:szCs w:val="40"/>
      </w:rPr>
      <w:t xml:space="preserve">  M</w:t>
    </w:r>
  </w:p>
  <w:p w14:paraId="247BE5A9" w14:textId="13B3EE81" w:rsidR="00827E0C" w:rsidRDefault="00827E0C" w:rsidP="00827E0C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P O Box 91353 Albuquerque, NM 87199 | </w:t>
    </w:r>
    <w:hyperlink r:id="rId1" w:history="1">
      <w:r w:rsidRPr="00827E0C">
        <w:rPr>
          <w:rStyle w:val="Hyperlink"/>
          <w:rFonts w:asciiTheme="majorHAnsi" w:hAnsiTheme="majorHAnsi" w:cstheme="majorHAnsi"/>
        </w:rPr>
        <w:t>nmsaam.org</w:t>
      </w:r>
    </w:hyperlink>
    <w:r>
      <w:rPr>
        <w:rFonts w:asciiTheme="majorHAnsi" w:hAnsiTheme="majorHAnsi" w:cstheme="majorHAnsi"/>
      </w:rPr>
      <w:t xml:space="preserve"> | </w:t>
    </w:r>
    <w:hyperlink r:id="rId2" w:history="1">
      <w:r w:rsidRPr="00277CD9">
        <w:rPr>
          <w:rStyle w:val="Hyperlink"/>
          <w:rFonts w:asciiTheme="majorHAnsi" w:hAnsiTheme="majorHAnsi" w:cstheme="majorHAnsi"/>
        </w:rPr>
        <w:t>info@nmsaam.org</w:t>
      </w:r>
    </w:hyperlink>
    <w:r>
      <w:rPr>
        <w:rFonts w:asciiTheme="majorHAnsi" w:hAnsiTheme="majorHAnsi" w:cstheme="majorHAnsi"/>
      </w:rPr>
      <w:t xml:space="preserve"> </w:t>
    </w:r>
  </w:p>
  <w:p w14:paraId="78D185C1" w14:textId="1AFDDC4B" w:rsidR="00827E0C" w:rsidRPr="00827E0C" w:rsidRDefault="00827E0C" w:rsidP="00827E0C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2B7D"/>
    <w:multiLevelType w:val="hybridMultilevel"/>
    <w:tmpl w:val="285C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2E95"/>
    <w:multiLevelType w:val="hybridMultilevel"/>
    <w:tmpl w:val="811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CF8"/>
    <w:multiLevelType w:val="hybridMultilevel"/>
    <w:tmpl w:val="8E1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69D1"/>
    <w:multiLevelType w:val="hybridMultilevel"/>
    <w:tmpl w:val="7D3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460A"/>
    <w:multiLevelType w:val="hybridMultilevel"/>
    <w:tmpl w:val="6DA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j/geUfEhOrSyVVm2nRqJEbqj6jmBewa8FWeppvNFKdF/5e/hjFUi5fWSV3ZG+41VIZh2/yGrrUNOG3nJJ2PHuQ==" w:salt="tiogYNtRsEBA4vhGEi32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3FF"/>
    <w:rsid w:val="0001198D"/>
    <w:rsid w:val="00013D65"/>
    <w:rsid w:val="00022958"/>
    <w:rsid w:val="0006162B"/>
    <w:rsid w:val="0008454B"/>
    <w:rsid w:val="0008702E"/>
    <w:rsid w:val="00090613"/>
    <w:rsid w:val="00091FB5"/>
    <w:rsid w:val="000A04BE"/>
    <w:rsid w:val="000C5126"/>
    <w:rsid w:val="000D7119"/>
    <w:rsid w:val="000F1E14"/>
    <w:rsid w:val="000F24B9"/>
    <w:rsid w:val="001065C1"/>
    <w:rsid w:val="00121188"/>
    <w:rsid w:val="00121FF9"/>
    <w:rsid w:val="00147BED"/>
    <w:rsid w:val="0015075D"/>
    <w:rsid w:val="00162910"/>
    <w:rsid w:val="00164B8F"/>
    <w:rsid w:val="00170CD6"/>
    <w:rsid w:val="001A10EF"/>
    <w:rsid w:val="001D1EAC"/>
    <w:rsid w:val="001D5495"/>
    <w:rsid w:val="001E2F5A"/>
    <w:rsid w:val="001F1DDD"/>
    <w:rsid w:val="001F2F94"/>
    <w:rsid w:val="0023401D"/>
    <w:rsid w:val="0023782C"/>
    <w:rsid w:val="002456D8"/>
    <w:rsid w:val="00277536"/>
    <w:rsid w:val="002A0994"/>
    <w:rsid w:val="002C602C"/>
    <w:rsid w:val="002C60AC"/>
    <w:rsid w:val="002E0D4E"/>
    <w:rsid w:val="0032666C"/>
    <w:rsid w:val="00361EB6"/>
    <w:rsid w:val="00365D1C"/>
    <w:rsid w:val="003872AC"/>
    <w:rsid w:val="00391027"/>
    <w:rsid w:val="00392A30"/>
    <w:rsid w:val="003B4861"/>
    <w:rsid w:val="003C5491"/>
    <w:rsid w:val="003D6275"/>
    <w:rsid w:val="003E1140"/>
    <w:rsid w:val="00415D17"/>
    <w:rsid w:val="00437B71"/>
    <w:rsid w:val="004470D3"/>
    <w:rsid w:val="00454E86"/>
    <w:rsid w:val="00484AFC"/>
    <w:rsid w:val="00495784"/>
    <w:rsid w:val="004B4018"/>
    <w:rsid w:val="004B482C"/>
    <w:rsid w:val="004C03CA"/>
    <w:rsid w:val="004C6572"/>
    <w:rsid w:val="004C6F4D"/>
    <w:rsid w:val="004D1E65"/>
    <w:rsid w:val="004E79EB"/>
    <w:rsid w:val="00533BDB"/>
    <w:rsid w:val="00551667"/>
    <w:rsid w:val="00564427"/>
    <w:rsid w:val="00591746"/>
    <w:rsid w:val="005B4C38"/>
    <w:rsid w:val="005F40D0"/>
    <w:rsid w:val="00611FA0"/>
    <w:rsid w:val="006543BF"/>
    <w:rsid w:val="0067035F"/>
    <w:rsid w:val="00674AA0"/>
    <w:rsid w:val="006A28EC"/>
    <w:rsid w:val="006B0D7E"/>
    <w:rsid w:val="006C34F0"/>
    <w:rsid w:val="006F02A3"/>
    <w:rsid w:val="00723DF3"/>
    <w:rsid w:val="0072590D"/>
    <w:rsid w:val="007378C2"/>
    <w:rsid w:val="00755772"/>
    <w:rsid w:val="007642B6"/>
    <w:rsid w:val="007A378A"/>
    <w:rsid w:val="007C41ED"/>
    <w:rsid w:val="007D2CA8"/>
    <w:rsid w:val="007E20DA"/>
    <w:rsid w:val="007F1567"/>
    <w:rsid w:val="0081086D"/>
    <w:rsid w:val="00813350"/>
    <w:rsid w:val="00827E0C"/>
    <w:rsid w:val="008A4C9B"/>
    <w:rsid w:val="008B07AB"/>
    <w:rsid w:val="008B3A9A"/>
    <w:rsid w:val="008C43C3"/>
    <w:rsid w:val="0093543B"/>
    <w:rsid w:val="00941BE0"/>
    <w:rsid w:val="00945D51"/>
    <w:rsid w:val="00991DAF"/>
    <w:rsid w:val="009A4B3A"/>
    <w:rsid w:val="009D2A7B"/>
    <w:rsid w:val="009E068A"/>
    <w:rsid w:val="009E596E"/>
    <w:rsid w:val="009F0960"/>
    <w:rsid w:val="009F6ADC"/>
    <w:rsid w:val="00A378DB"/>
    <w:rsid w:val="00A37B9D"/>
    <w:rsid w:val="00A52488"/>
    <w:rsid w:val="00AB267F"/>
    <w:rsid w:val="00AF0449"/>
    <w:rsid w:val="00AF3435"/>
    <w:rsid w:val="00B1020B"/>
    <w:rsid w:val="00B2025C"/>
    <w:rsid w:val="00B4086C"/>
    <w:rsid w:val="00B62AAF"/>
    <w:rsid w:val="00B70E58"/>
    <w:rsid w:val="00B913FF"/>
    <w:rsid w:val="00BB561D"/>
    <w:rsid w:val="00BC190C"/>
    <w:rsid w:val="00BD0D0E"/>
    <w:rsid w:val="00BD5DEA"/>
    <w:rsid w:val="00BF34EF"/>
    <w:rsid w:val="00C10FF2"/>
    <w:rsid w:val="00C40460"/>
    <w:rsid w:val="00C44F5B"/>
    <w:rsid w:val="00C47590"/>
    <w:rsid w:val="00C47E48"/>
    <w:rsid w:val="00C50BBE"/>
    <w:rsid w:val="00C50E0F"/>
    <w:rsid w:val="00C565E3"/>
    <w:rsid w:val="00C653E4"/>
    <w:rsid w:val="00C86087"/>
    <w:rsid w:val="00CD0B4B"/>
    <w:rsid w:val="00CD19D0"/>
    <w:rsid w:val="00CD7212"/>
    <w:rsid w:val="00CE7882"/>
    <w:rsid w:val="00D805F1"/>
    <w:rsid w:val="00D86AD6"/>
    <w:rsid w:val="00DA0476"/>
    <w:rsid w:val="00DD0BCB"/>
    <w:rsid w:val="00DD6D32"/>
    <w:rsid w:val="00DE23E9"/>
    <w:rsid w:val="00DF285E"/>
    <w:rsid w:val="00E0672E"/>
    <w:rsid w:val="00E42EE7"/>
    <w:rsid w:val="00E451D4"/>
    <w:rsid w:val="00E47D16"/>
    <w:rsid w:val="00E60776"/>
    <w:rsid w:val="00E72BAF"/>
    <w:rsid w:val="00E83DA9"/>
    <w:rsid w:val="00E9068D"/>
    <w:rsid w:val="00E97F0C"/>
    <w:rsid w:val="00EA0A98"/>
    <w:rsid w:val="00EA753B"/>
    <w:rsid w:val="00EE726C"/>
    <w:rsid w:val="00F21EB6"/>
    <w:rsid w:val="00F53F1A"/>
    <w:rsid w:val="00F57982"/>
    <w:rsid w:val="00F70DFE"/>
    <w:rsid w:val="00F80B1F"/>
    <w:rsid w:val="00F90F01"/>
    <w:rsid w:val="00F9160C"/>
    <w:rsid w:val="00F9598A"/>
    <w:rsid w:val="00FB25DA"/>
    <w:rsid w:val="22A52F7E"/>
    <w:rsid w:val="22C252EF"/>
    <w:rsid w:val="398C4A85"/>
    <w:rsid w:val="58626323"/>
    <w:rsid w:val="5EA563ED"/>
    <w:rsid w:val="659984F5"/>
    <w:rsid w:val="6DBFE2B3"/>
    <w:rsid w:val="6FEE50E9"/>
    <w:rsid w:val="764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8D9C"/>
  <w15:docId w15:val="{87F00C9E-49D0-47C8-8BC0-2806562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0C"/>
  </w:style>
  <w:style w:type="paragraph" w:styleId="Footer">
    <w:name w:val="footer"/>
    <w:basedOn w:val="Normal"/>
    <w:link w:val="FooterChar"/>
    <w:uiPriority w:val="99"/>
    <w:unhideWhenUsed/>
    <w:rsid w:val="00827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0C"/>
  </w:style>
  <w:style w:type="character" w:styleId="Hyperlink">
    <w:name w:val="Hyperlink"/>
    <w:basedOn w:val="DefaultParagraphFont"/>
    <w:uiPriority w:val="99"/>
    <w:unhideWhenUsed/>
    <w:rsid w:val="00827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msaam.org" TargetMode="External"/><Relationship Id="rId1" Type="http://schemas.openxmlformats.org/officeDocument/2006/relationships/hyperlink" Target="https://www.nmsa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505B05549C843824FFBC02CB48BEA" ma:contentTypeVersion="4" ma:contentTypeDescription="Create a new document." ma:contentTypeScope="" ma:versionID="024581cdd6fe0870e3871ee12711e18e">
  <xsd:schema xmlns:xsd="http://www.w3.org/2001/XMLSchema" xmlns:xs="http://www.w3.org/2001/XMLSchema" xmlns:p="http://schemas.microsoft.com/office/2006/metadata/properties" xmlns:ns2="2b4a829d-d73d-4ff2-bd6e-d5e447460235" targetNamespace="http://schemas.microsoft.com/office/2006/metadata/properties" ma:root="true" ma:fieldsID="76f8781506cd8f27097aa17202612271" ns2:_="">
    <xsd:import namespace="2b4a829d-d73d-4ff2-bd6e-d5e447460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829d-d73d-4ff2-bd6e-d5e44746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29234-611A-47A6-827A-845330AF0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9F436-214F-4624-8C9E-62171769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a829d-d73d-4ff2-bd6e-d5e447460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1D99-66FD-4054-A122-EF4B30997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5415</Characters>
  <Application>Microsoft Office Word</Application>
  <DocSecurity>8</DocSecurity>
  <Lines>45</Lines>
  <Paragraphs>12</Paragraphs>
  <ScaleCrop>false</ScaleCrop>
  <Company>Microsoft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Rysanek</dc:creator>
  <cp:lastModifiedBy>Steven Malins</cp:lastModifiedBy>
  <cp:revision>7</cp:revision>
  <dcterms:created xsi:type="dcterms:W3CDTF">2020-12-26T19:08:00Z</dcterms:created>
  <dcterms:modified xsi:type="dcterms:W3CDTF">2021-01-02T23:38:00Z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0x0101008D2505B05549C843824FFBC02CB48BEA</vt:lpwstr>
  </property>
  <property fmtid="{D5CDD505-2E9C-101B-9397-08002B2CF9AE}" pid="3" name="Order">
    <vt:r8>3200</vt:r8>
  </property>
  <property fmtid="{D5CDD505-2E9C-101B-9397-08002B2CF9AE}" pid="4" name="ComplianceAssetId">
    <vt:lpwstr/>
  </property>
</Properties>
</file>